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510677" w:rsidTr="00510677">
        <w:tc>
          <w:tcPr>
            <w:tcW w:w="0" w:type="auto"/>
            <w:vAlign w:val="center"/>
            <w:hideMark/>
          </w:tcPr>
          <w:tbl>
            <w:tblPr>
              <w:tblW w:w="108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5106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510677">
                    <w:trPr>
                      <w:trHeight w:val="30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10677" w:rsidRDefault="00510677">
                        <w:pPr>
                          <w:spacing w:line="15" w:lineRule="atLeast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bookmarkStart w:id="0" w:name="_GoBack" w:colFirst="0" w:colLast="0"/>
                        <w:r>
                          <w:rPr>
                            <w:rFonts w:eastAsia="Times New Roman"/>
                            <w:sz w:val="2"/>
                            <w:szCs w:val="2"/>
                          </w:rPr>
                          <w:t> </w:t>
                        </w:r>
                      </w:p>
                    </w:tc>
                  </w:tr>
                  <w:tr w:rsidR="005106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450" w:type="dxa"/>
                          <w:bottom w:w="0" w:type="dxa"/>
                          <w:right w:w="450" w:type="dxa"/>
                        </w:tcMar>
                        <w:vAlign w:val="center"/>
                        <w:hideMark/>
                      </w:tcPr>
                      <w:p w:rsidR="00510677" w:rsidRDefault="00510677">
                        <w:pPr>
                          <w:spacing w:line="360" w:lineRule="atLeast"/>
                          <w:rPr>
                            <w:rFonts w:ascii="Open Sans" w:eastAsia="Times New Roman" w:hAnsi="Open Sans"/>
                            <w:color w:val="021B41"/>
                          </w:rPr>
                        </w:pP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t>Dear David Cochrane</w:t>
                        </w:r>
                        <w:proofErr w:type="gramStart"/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t>,</w:t>
                        </w:r>
                        <w:proofErr w:type="gramEnd"/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We remain unable to operate flights from Abu Dhabi, Amman, Bahrain, Doha, Dubai and Tel Aviv. 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 xml:space="preserve">We have scheduled further flights from Oman (Muscat) to London Heathrow departing at 02:30 local time on </w:t>
                        </w:r>
                        <w:r>
                          <w:rPr>
                            <w:rFonts w:ascii="Open Sans" w:eastAsia="Times New Roman" w:hAnsi="Open Sans"/>
                            <w:b/>
                            <w:bCs/>
                            <w:color w:val="021B41"/>
                          </w:rPr>
                          <w:t>9, 10, 11 and 12 March.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If your customers wish to travel on one of these flights, please contact us via our dedicated phone line on +44 203 467 3854 - where we are available to support indirect customers and agents in booking on to these flights.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Our teams will also be getting in touch with BA customers directly via email.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We are constantly reviewing the situation and will continue to do everything we can to support our customers and colleagues in the region and remain in regular contact with them. 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 xml:space="preserve">Please advise your customers to continue to follow the </w:t>
                        </w:r>
                        <w:hyperlink r:id="rId4" w:tooltip="latest safety advice" w:history="1">
                          <w:r>
                            <w:rPr>
                              <w:rStyle w:val="Hyperlink"/>
                              <w:rFonts w:ascii="Open Sans" w:eastAsia="Times New Roman" w:hAnsi="Open Sans"/>
                              <w:color w:val="2671D3"/>
                            </w:rPr>
                            <w:t>latest safety advice</w:t>
                          </w:r>
                        </w:hyperlink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t xml:space="preserve"> from local authorities and the UK Foreign Office. 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Please find our latest policies on our BA Travel Partner Connect site: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hyperlink r:id="rId5" w:tooltip="Middle East Refunds Policy" w:history="1">
                          <w:r>
                            <w:rPr>
                              <w:rStyle w:val="Hyperlink"/>
                              <w:rFonts w:ascii="Open Sans" w:eastAsia="Times New Roman" w:hAnsi="Open Sans"/>
                              <w:color w:val="2671D3"/>
                            </w:rPr>
                            <w:t>Middle East Refunds Policy</w:t>
                          </w:r>
                        </w:hyperlink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hyperlink r:id="rId6" w:tooltip="DXB/AUH/BAH/AMM &amp; DOH book away policy" w:history="1">
                          <w:r>
                            <w:rPr>
                              <w:rStyle w:val="Hyperlink"/>
                              <w:rFonts w:ascii="Open Sans" w:eastAsia="Times New Roman" w:hAnsi="Open Sans"/>
                              <w:color w:val="2671D3"/>
                            </w:rPr>
                            <w:t>DXB/AUH/BAH/AMM &amp; DOH book away policy</w:t>
                          </w:r>
                        </w:hyperlink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hyperlink r:id="rId7" w:tooltip="TLV Situation Update" w:history="1">
                          <w:r>
                            <w:rPr>
                              <w:rStyle w:val="Hyperlink"/>
                              <w:rFonts w:ascii="Open Sans" w:eastAsia="Times New Roman" w:hAnsi="Open Sans"/>
                              <w:color w:val="2671D3"/>
                            </w:rPr>
                            <w:t>TLV Situation Update</w:t>
                          </w:r>
                        </w:hyperlink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Once again, thank you for your patience while we work through this ever-changing situation.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Kind regards,</w:t>
                        </w:r>
                        <w:r>
                          <w:rPr>
                            <w:rFonts w:ascii="Open Sans" w:eastAsia="Times New Roman" w:hAnsi="Open Sans"/>
                            <w:color w:val="021B41"/>
                          </w:rPr>
                          <w:br/>
                          <w:t>British Airways</w:t>
                        </w:r>
                      </w:p>
                    </w:tc>
                  </w:tr>
                  <w:tr w:rsidR="00510677">
                    <w:trPr>
                      <w:trHeight w:val="45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10677" w:rsidRDefault="00510677">
                        <w:pPr>
                          <w:spacing w:line="15" w:lineRule="atLeast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sz w:val="2"/>
                            <w:szCs w:val="2"/>
                          </w:rPr>
                          <w:t> </w:t>
                        </w:r>
                      </w:p>
                    </w:tc>
                  </w:tr>
                  <w:bookmarkEnd w:id="0"/>
                </w:tbl>
                <w:p w:rsidR="00510677" w:rsidRDefault="0051067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510677" w:rsidRDefault="0051067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Default="00510677"/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77"/>
    <w:rsid w:val="00497DA1"/>
    <w:rsid w:val="00510677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FBDE3-41FD-41BD-8C14-7165C00C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677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0677"/>
    <w:rPr>
      <w:color w:val="2E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lick.crm.ba.com/?qs=eyJkZWtJZCI6IjkxODBmMmM1LTBhNzgtNGQ1OC1hNDIyLTMyYjhmNDUzOGIzMSIsImRla1ZlcnNpb24iOjEsIml2IjoiSzhDTXgyOVBQdjBNd212QmxZWWxpQT09IiwiY2lwaGVyVGV4dCI6ImxyY1hmT21Ud09hTEczZ3VRcmdiK2loWlY2ZmYrelRCZFUwZ0V1MWluVUw2NHJMckdmSVp1dGF2ZkhMb3dmeGZXKzF2NnFIbHVuQVBnSVV4Nis2WEFTaDRtaVQvV2xncndJekhiMDgrL1F6Q2E4R1ZoaVdJIiwiYXV0aFRhZyI6ImNBK0FoVEhyN3BjQktIaWFKUDlhV0E9PSJ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ck.crm.ba.com/?qs=eyJkZWtJZCI6IjRiN2Y3NDgwLTFlNzktNDVlYy05NDdhLWQ5NTlmMGQ5NTMzOCIsImRla1ZlcnNpb24iOjEsIml2IjoiVzR1UVRoSHdhMnNFQkpGcEp6ODNGdz09IiwiY2lwaGVyVGV4dCI6IkROWXU4MDRiZThWZjVIZUF0T1ZaZWtyaGVMTUZmcmNsNk03TVMzMlZYNExndnR3MCs5Q29zb09ybzArbG9SZnpINGN0dDBuNWFqMHFkb2VVa21EOExJSnN0RE5BQXZOYmk1Qk9FZkJyYXdRRWtXa25QemNYIiwiYXV0aFRhZyI6IlBTcDJoNVNTWVB3c2dteTBNMEFDOHc9PSJ9" TargetMode="External"/><Relationship Id="rId5" Type="http://schemas.openxmlformats.org/officeDocument/2006/relationships/hyperlink" Target="http://click.crm.ba.com/?qs=eyJkZWtJZCI6ImYwNDEyZTJhLWY0YzItNDVjMC1iMjJjLTVhZGU3MGQxYTIzOSIsImRla1ZlcnNpb24iOjEsIml2IjoiRmxnc2l4Sk9ScHg4dnlSbUM2M08wQT09IiwiY2lwaGVyVGV4dCI6IlZuUVNWU1JvZ0dTUWRDRHpTRTdBVTVmSG5mZHhMODUxNGEzWG9mV2lQR2ZoK3dlcU9xcmlPZEQwK1g3VlRvSG83ZWhxeGdFSG55YzRUcXJEa0RncGNHazFIMTBncTlnV1dDeUxFazVHbkh5L0pHWUxyYzdRIiwiYXV0aFRhZyI6Ikp6aE9xc09RT0Nsd2FUVWZYU0NyMkE9PSJ9" TargetMode="External"/><Relationship Id="rId4" Type="http://schemas.openxmlformats.org/officeDocument/2006/relationships/hyperlink" Target="http://click.crm.ba.com/?qs=eyJkZWtJZCI6ImUzY2U0NmFmLWQ0MDEtNGRiNi1iZTAxLWM2ZmU0OWJmNTU2OSIsImRla1ZlcnNpb24iOjEsIml2IjoiVHYzRzAzb09ab0NuNFIxc0l5MGtEUT09IiwiY2lwaGVyVGV4dCI6IkRUMzc3RGtEUko3VSsybHRQaDY4cEt2L3psWkQyVEprTmhsWDVpMlYyUWpqR3EySXRHeGJZNTJGeFc4ZGU0bjN4R2RuTkZ3MG44RHFENnlvazBrNkFaem1mc0JyMGQ1Ty9jYlRlZzVtZ0tmaEhXd2pMU1FOIiwiYXV0aFRhZyI6IndPb1ByS2lUU1RvQm5PWit3R3ZSM2c9PSJ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2026-03-06T16:05:00Z</dcterms:created>
  <dcterms:modified xsi:type="dcterms:W3CDTF">2026-03-06T16:06:00Z</dcterms:modified>
</cp:coreProperties>
</file>